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9ED" w:rsidRPr="00BB09ED" w:rsidRDefault="00BB09ED" w:rsidP="00BB09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b/>
          <w:bCs/>
          <w:kern w:val="0"/>
          <w:sz w:val="24"/>
          <w:szCs w:val="24"/>
        </w:rPr>
        <w:t>一、单项选择题（每小题3分，共30分）</w:t>
      </w:r>
    </w:p>
    <w:p w:rsidR="00BB09ED" w:rsidRPr="00BB09ED" w:rsidRDefault="00BB09ED" w:rsidP="00BB09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_GoBack"/>
      <w:bookmarkEnd w:id="0"/>
      <w:r w:rsidRPr="00BB09ED">
        <w:rPr>
          <w:rFonts w:ascii="宋体" w:eastAsia="宋体" w:hAnsi="宋体" w:cs="宋体"/>
          <w:kern w:val="0"/>
          <w:sz w:val="24"/>
          <w:szCs w:val="24"/>
        </w:rPr>
        <w:t>1.依据埃里克森的理论，（    ）面临的心理社会危机是自主性对羞怯和怀疑。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t>选择一项：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33" type="#_x0000_t75" style="width:20.25pt;height:15.75pt" o:ole="">
            <v:imagedata r:id="rId5" o:title=""/>
          </v:shape>
          <w:control r:id="rId6" w:name="DefaultOcxName1" w:shapeid="_x0000_i1233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A. 婴儿期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232" type="#_x0000_t75" style="width:20.25pt;height:15.75pt" o:ole="">
            <v:imagedata r:id="rId5" o:title=""/>
          </v:shape>
          <w:control r:id="rId7" w:name="DefaultOcxName2" w:shapeid="_x0000_i1232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B. 学龄期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231" type="#_x0000_t75" style="width:20.25pt;height:15.75pt" o:ole="">
            <v:imagedata r:id="rId5" o:title=""/>
          </v:shape>
          <w:control r:id="rId8" w:name="DefaultOcxName3" w:shapeid="_x0000_i1231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C. 儿童早期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230" type="#_x0000_t75" style="width:20.25pt;height:15.75pt" o:ole="">
            <v:imagedata r:id="rId5" o:title=""/>
          </v:shape>
          <w:control r:id="rId9" w:name="DefaultOcxName4" w:shapeid="_x0000_i1230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D. 青年期 </w:t>
      </w:r>
    </w:p>
    <w:p w:rsidR="00BB09ED" w:rsidRPr="00BB09ED" w:rsidRDefault="00BB09ED" w:rsidP="00BB09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t>2.0~6个月婴儿最常发生的意外伤害是（    ）。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t>选择一项：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228" type="#_x0000_t75" style="width:20.25pt;height:15.75pt" o:ole="">
            <v:imagedata r:id="rId5" o:title=""/>
          </v:shape>
          <w:control r:id="rId10" w:name="DefaultOcxName6" w:shapeid="_x0000_i1228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A. 坠落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227" type="#_x0000_t75" style="width:20.25pt;height:15.75pt" o:ole="">
            <v:imagedata r:id="rId5" o:title=""/>
          </v:shape>
          <w:control r:id="rId11" w:name="DefaultOcxName7" w:shapeid="_x0000_i1227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B. 窒息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226" type="#_x0000_t75" style="width:20.25pt;height:15.75pt" o:ole="">
            <v:imagedata r:id="rId5" o:title=""/>
          </v:shape>
          <w:control r:id="rId12" w:name="DefaultOcxName8" w:shapeid="_x0000_i1226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C. 烫伤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225" type="#_x0000_t75" style="width:20.25pt;height:15.75pt" o:ole="">
            <v:imagedata r:id="rId5" o:title=""/>
          </v:shape>
          <w:control r:id="rId13" w:name="DefaultOcxName9" w:shapeid="_x0000_i1225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D. 吞食异物 </w:t>
      </w:r>
    </w:p>
    <w:p w:rsidR="00BB09ED" w:rsidRPr="00BB09ED" w:rsidRDefault="00BB09ED" w:rsidP="00BB09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t>3.增加日照时间可预防（    ）。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t>选择一项：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223" type="#_x0000_t75" style="width:20.25pt;height:15.75pt" o:ole="">
            <v:imagedata r:id="rId5" o:title=""/>
          </v:shape>
          <w:control r:id="rId14" w:name="DefaultOcxName11" w:shapeid="_x0000_i1223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A. 小儿肺炎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222" type="#_x0000_t75" style="width:20.25pt;height:15.75pt" o:ole="">
            <v:imagedata r:id="rId5" o:title=""/>
          </v:shape>
          <w:control r:id="rId15" w:name="DefaultOcxName12" w:shapeid="_x0000_i1222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B. 婴儿哮喘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221" type="#_x0000_t75" style="width:20.25pt;height:15.75pt" o:ole="">
            <v:imagedata r:id="rId5" o:title=""/>
          </v:shape>
          <w:control r:id="rId16" w:name="DefaultOcxName13" w:shapeid="_x0000_i1221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C. 夏季热病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220" type="#_x0000_t75" style="width:20.25pt;height:15.75pt" o:ole="">
            <v:imagedata r:id="rId5" o:title=""/>
          </v:shape>
          <w:control r:id="rId17" w:name="DefaultOcxName14" w:shapeid="_x0000_i1220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D. 佝偻病 </w:t>
      </w:r>
    </w:p>
    <w:p w:rsidR="00BB09ED" w:rsidRPr="00BB09ED" w:rsidRDefault="00BB09ED" w:rsidP="00BB09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t>4.当幼儿磕碰时，家长应首先（      ）。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t>选择一项：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218" type="#_x0000_t75" style="width:20.25pt;height:15.75pt" o:ole="">
            <v:imagedata r:id="rId5" o:title=""/>
          </v:shape>
          <w:control r:id="rId18" w:name="DefaultOcxName16" w:shapeid="_x0000_i1218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A. 提醒幼儿小心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lastRenderedPageBreak/>
        <w:object w:dxaOrig="1440" w:dyaOrig="1440">
          <v:shape id="_x0000_i1217" type="#_x0000_t75" style="width:20.25pt;height:15.75pt" o:ole="">
            <v:imagedata r:id="rId5" o:title=""/>
          </v:shape>
          <w:control r:id="rId19" w:name="DefaultOcxName17" w:shapeid="_x0000_i1217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B. 消除安全隐患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216" type="#_x0000_t75" style="width:20.25pt;height:15.75pt" o:ole="">
            <v:imagedata r:id="rId5" o:title=""/>
          </v:shape>
          <w:control r:id="rId20" w:name="DefaultOcxName18" w:shapeid="_x0000_i1216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C. 检查幼儿是否受伤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215" type="#_x0000_t75" style="width:20.25pt;height:15.75pt" o:ole="">
            <v:imagedata r:id="rId5" o:title=""/>
          </v:shape>
          <w:control r:id="rId21" w:name="DefaultOcxName19" w:shapeid="_x0000_i1215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D. 送医治疗 </w:t>
      </w:r>
    </w:p>
    <w:p w:rsidR="00BB09ED" w:rsidRPr="00BB09ED" w:rsidRDefault="00BB09ED" w:rsidP="00BB09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t>5.下列因素中，（    ）不是引起婴幼儿肥胖的主要原因。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t>选择一项：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213" type="#_x0000_t75" style="width:20.25pt;height:15.75pt" o:ole="">
            <v:imagedata r:id="rId5" o:title=""/>
          </v:shape>
          <w:control r:id="rId22" w:name="DefaultOcxName21" w:shapeid="_x0000_i1213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A. 遗传因素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212" type="#_x0000_t75" style="width:20.25pt;height:15.75pt" o:ole="">
            <v:imagedata r:id="rId5" o:title=""/>
          </v:shape>
          <w:control r:id="rId23" w:name="DefaultOcxName22" w:shapeid="_x0000_i1212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B. 肠道疾病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211" type="#_x0000_t75" style="width:20.25pt;height:15.75pt" o:ole="">
            <v:imagedata r:id="rId5" o:title=""/>
          </v:shape>
          <w:control r:id="rId24" w:name="DefaultOcxName23" w:shapeid="_x0000_i1211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C. 营养失衡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210" type="#_x0000_t75" style="width:20.25pt;height:15.75pt" o:ole="">
            <v:imagedata r:id="rId5" o:title=""/>
          </v:shape>
          <w:control r:id="rId25" w:name="DefaultOcxName24" w:shapeid="_x0000_i1210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D. 缺乏运动 </w:t>
      </w:r>
    </w:p>
    <w:p w:rsidR="00BB09ED" w:rsidRPr="00BB09ED" w:rsidRDefault="00BB09ED" w:rsidP="00BB09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t>6.在我国，可用于0~3岁智力落后婴幼儿筛查的是（     ）。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t>选择一项：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208" type="#_x0000_t75" style="width:20.25pt;height:15.75pt" o:ole="">
            <v:imagedata r:id="rId5" o:title=""/>
          </v:shape>
          <w:control r:id="rId26" w:name="DefaultOcxName26" w:shapeid="_x0000_i1208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A. 韦氏智力量表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207" type="#_x0000_t75" style="width:20.25pt;height:15.75pt" o:ole="">
            <v:imagedata r:id="rId5" o:title=""/>
          </v:shape>
          <w:control r:id="rId27" w:name="DefaultOcxName27" w:shapeid="_x0000_i1207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B. 丹佛智力发育筛查法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206" type="#_x0000_t75" style="width:20.25pt;height:15.75pt" o:ole="">
            <v:imagedata r:id="rId5" o:title=""/>
          </v:shape>
          <w:control r:id="rId28" w:name="DefaultOcxName28" w:shapeid="_x0000_i1206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C. 比奈智力量表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205" type="#_x0000_t75" style="width:20.25pt;height:15.75pt" o:ole="">
            <v:imagedata r:id="rId5" o:title=""/>
          </v:shape>
          <w:control r:id="rId29" w:name="DefaultOcxName29" w:shapeid="_x0000_i1205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D. 多元智能量表 </w:t>
      </w:r>
    </w:p>
    <w:p w:rsidR="00BB09ED" w:rsidRPr="00BB09ED" w:rsidRDefault="00BB09ED" w:rsidP="00BB09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t>7.世界卫生组织和联合国儿童基金会建议纯母乳喂养至少至（    ）。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t>选择一项：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203" type="#_x0000_t75" style="width:20.25pt;height:15.75pt" o:ole="">
            <v:imagedata r:id="rId5" o:title=""/>
          </v:shape>
          <w:control r:id="rId30" w:name="DefaultOcxName31" w:shapeid="_x0000_i1203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A. 1个月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202" type="#_x0000_t75" style="width:20.25pt;height:15.75pt" o:ole="">
            <v:imagedata r:id="rId5" o:title=""/>
          </v:shape>
          <w:control r:id="rId31" w:name="DefaultOcxName32" w:shapeid="_x0000_i1202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B. 3个月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201" type="#_x0000_t75" style="width:20.25pt;height:15.75pt" o:ole="">
            <v:imagedata r:id="rId5" o:title=""/>
          </v:shape>
          <w:control r:id="rId32" w:name="DefaultOcxName33" w:shapeid="_x0000_i1201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C. 6个月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200" type="#_x0000_t75" style="width:20.25pt;height:15.75pt" o:ole="">
            <v:imagedata r:id="rId5" o:title=""/>
          </v:shape>
          <w:control r:id="rId33" w:name="DefaultOcxName34" w:shapeid="_x0000_i1200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D. 12个月 </w:t>
      </w:r>
    </w:p>
    <w:p w:rsidR="00BB09ED" w:rsidRPr="00BB09ED" w:rsidRDefault="00BB09ED" w:rsidP="00BB09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t>8.1~3岁婴幼儿最重要的生活场所是（    ）。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lastRenderedPageBreak/>
        <w:t>选择一项：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98" type="#_x0000_t75" style="width:20.25pt;height:15.75pt" o:ole="">
            <v:imagedata r:id="rId5" o:title=""/>
          </v:shape>
          <w:control r:id="rId34" w:name="DefaultOcxName36" w:shapeid="_x0000_i1198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A. 公园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97" type="#_x0000_t75" style="width:20.25pt;height:15.75pt" o:ole="">
            <v:imagedata r:id="rId5" o:title=""/>
          </v:shape>
          <w:control r:id="rId35" w:name="DefaultOcxName37" w:shapeid="_x0000_i1197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B. 家庭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96" type="#_x0000_t75" style="width:20.25pt;height:15.75pt" o:ole="">
            <v:imagedata r:id="rId5" o:title=""/>
          </v:shape>
          <w:control r:id="rId36" w:name="DefaultOcxName38" w:shapeid="_x0000_i1196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C. 托儿所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95" type="#_x0000_t75" style="width:20.25pt;height:15.75pt" o:ole="">
            <v:imagedata r:id="rId5" o:title=""/>
          </v:shape>
          <w:control r:id="rId37" w:name="DefaultOcxName39" w:shapeid="_x0000_i1195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D. 早教中心 </w:t>
      </w:r>
    </w:p>
    <w:p w:rsidR="00BB09ED" w:rsidRPr="00BB09ED" w:rsidRDefault="00BB09ED" w:rsidP="00BB09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t>9.（    ）是7~12个月龄的婴儿的主要营养来源。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t>选择一项：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93" type="#_x0000_t75" style="width:20.25pt;height:15.75pt" o:ole="">
            <v:imagedata r:id="rId5" o:title=""/>
          </v:shape>
          <w:control r:id="rId38" w:name="DefaultOcxName41" w:shapeid="_x0000_i1193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A. 辅食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92" type="#_x0000_t75" style="width:20.25pt;height:15.75pt" o:ole="">
            <v:imagedata r:id="rId5" o:title=""/>
          </v:shape>
          <w:control r:id="rId39" w:name="DefaultOcxName42" w:shapeid="_x0000_i1192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B. 谷物类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91" type="#_x0000_t75" style="width:20.25pt;height:15.75pt" o:ole="">
            <v:imagedata r:id="rId5" o:title=""/>
          </v:shape>
          <w:control r:id="rId40" w:name="DefaultOcxName43" w:shapeid="_x0000_i1191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C. 蔬菜水果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90" type="#_x0000_t75" style="width:20.25pt;height:15.75pt" o:ole="">
            <v:imagedata r:id="rId5" o:title=""/>
          </v:shape>
          <w:control r:id="rId41" w:name="DefaultOcxName44" w:shapeid="_x0000_i1190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D. 奶类 </w:t>
      </w:r>
    </w:p>
    <w:p w:rsidR="00BB09ED" w:rsidRPr="00BB09ED" w:rsidRDefault="00BB09ED" w:rsidP="00BB09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t>10.婴幼儿保教机构的首要定位是（    ）。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t>选择一项：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88" type="#_x0000_t75" style="width:20.25pt;height:15.75pt" o:ole="">
            <v:imagedata r:id="rId5" o:title=""/>
          </v:shape>
          <w:control r:id="rId42" w:name="DefaultOcxName46" w:shapeid="_x0000_i1188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A. 盈利性机构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87" type="#_x0000_t75" style="width:20.25pt;height:15.75pt" o:ole="">
            <v:imagedata r:id="rId5" o:title=""/>
          </v:shape>
          <w:control r:id="rId43" w:name="DefaultOcxName47" w:shapeid="_x0000_i1187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B. 教育性机构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86" type="#_x0000_t75" style="width:20.25pt;height:15.75pt" o:ole="">
            <v:imagedata r:id="rId5" o:title=""/>
          </v:shape>
          <w:control r:id="rId44" w:name="DefaultOcxName48" w:shapeid="_x0000_i1186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C. 事业性机构 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object w:dxaOrig="1440" w:dyaOrig="1440">
          <v:shape id="_x0000_i1185" type="#_x0000_t75" style="width:20.25pt;height:15.75pt" o:ole="">
            <v:imagedata r:id="rId5" o:title=""/>
          </v:shape>
          <w:control r:id="rId45" w:name="DefaultOcxName49" w:shapeid="_x0000_i1185"/>
        </w:object>
      </w: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D. </w:t>
      </w:r>
    </w:p>
    <w:p w:rsidR="00BB09ED" w:rsidRPr="00BB09ED" w:rsidRDefault="00BB09ED" w:rsidP="00BB09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t xml:space="preserve">公益性机构 </w:t>
      </w:r>
    </w:p>
    <w:p w:rsidR="00BB09ED" w:rsidRPr="00BB09ED" w:rsidRDefault="00BB09ED" w:rsidP="00BB09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b/>
          <w:bCs/>
          <w:kern w:val="0"/>
          <w:sz w:val="24"/>
          <w:szCs w:val="24"/>
        </w:rPr>
        <w:t>二、辨析题（判断正误，并说明理由，每小题7分，共14分）</w:t>
      </w:r>
    </w:p>
    <w:p w:rsidR="00BB09ED" w:rsidRPr="00BB09ED" w:rsidRDefault="00BB09ED" w:rsidP="00BB09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t>11.0~6个月婴儿最常出现的意外伤害为烫伤。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BB09ED" w:rsidRPr="00BB09ED" w:rsidTr="00BB09ED">
        <w:trPr>
          <w:tblCellSpacing w:w="0" w:type="dxa"/>
        </w:trPr>
        <w:tc>
          <w:tcPr>
            <w:tcW w:w="0" w:type="auto"/>
            <w:vAlign w:val="center"/>
            <w:hideMark/>
          </w:tcPr>
          <w:p w:rsidR="00BB09ED" w:rsidRPr="00BB09ED" w:rsidRDefault="00BB09ED" w:rsidP="00BB09E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BB09ED" w:rsidRPr="00BB09ED" w:rsidRDefault="00BB09ED" w:rsidP="00BB09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t>12.半日早教活动的内容安排应当动静交替。</w:t>
      </w:r>
    </w:p>
    <w:p w:rsidR="00BB09ED" w:rsidRPr="00BB09ED" w:rsidRDefault="00BB09ED" w:rsidP="00BB09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b/>
          <w:bCs/>
          <w:kern w:val="0"/>
          <w:sz w:val="24"/>
          <w:szCs w:val="24"/>
        </w:rPr>
        <w:t>三、简答题（每小题10分，共20分）</w:t>
      </w:r>
    </w:p>
    <w:p w:rsidR="00BB09ED" w:rsidRPr="00BB09ED" w:rsidRDefault="00BB09ED" w:rsidP="00BB09ED">
      <w:pPr>
        <w:widowControl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BB09ED" w:rsidRPr="00BB09ED" w:rsidRDefault="00BB09ED" w:rsidP="00BB09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t>13.简述游戏法实施要点。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BB09ED" w:rsidRPr="00BB09ED" w:rsidTr="00BB09ED">
        <w:trPr>
          <w:tblCellSpacing w:w="0" w:type="dxa"/>
        </w:trPr>
        <w:tc>
          <w:tcPr>
            <w:tcW w:w="0" w:type="auto"/>
            <w:vAlign w:val="center"/>
            <w:hideMark/>
          </w:tcPr>
          <w:p w:rsidR="00BB09ED" w:rsidRPr="00BB09ED" w:rsidRDefault="00BB09ED" w:rsidP="00BB09E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BB09ED" w:rsidRPr="00BB09ED" w:rsidRDefault="00BB09ED" w:rsidP="00BB09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t>14.简述13~24个月龄幼儿的家庭教养重点。</w:t>
      </w:r>
    </w:p>
    <w:p w:rsidR="00BB09ED" w:rsidRPr="00BB09ED" w:rsidRDefault="00BB09ED" w:rsidP="00BB09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t>四、</w:t>
      </w:r>
      <w:r w:rsidRPr="00BB09ED">
        <w:rPr>
          <w:rFonts w:ascii="宋体" w:eastAsia="宋体" w:hAnsi="宋体" w:cs="宋体"/>
          <w:b/>
          <w:bCs/>
          <w:kern w:val="0"/>
          <w:sz w:val="24"/>
          <w:szCs w:val="24"/>
        </w:rPr>
        <w:t>材料分析题（16分）</w:t>
      </w:r>
    </w:p>
    <w:p w:rsidR="00BB09ED" w:rsidRPr="00BB09ED" w:rsidRDefault="00BB09ED" w:rsidP="00BB09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t>15.随着时代发展，“Terrible 2”这个词汇越来越经常被人们提起，它的简单意思就是：当孩子2岁后，他就更加让父母操心了，父母也常常为此烦恼。一些家长反映，孩子到2岁以后不像以前那么听话了。特别是2~3岁时，孩子嘴里常常说：“我自己来”。行动上有了自己的主意，不服从成人的要求，不让他做的事情他偏要做。如在</w:t>
      </w:r>
      <w:proofErr w:type="gramStart"/>
      <w:r w:rsidRPr="00BB09ED">
        <w:rPr>
          <w:rFonts w:ascii="宋体" w:eastAsia="宋体" w:hAnsi="宋体" w:cs="宋体"/>
          <w:kern w:val="0"/>
          <w:sz w:val="24"/>
          <w:szCs w:val="24"/>
        </w:rPr>
        <w:t>外面玩久了</w:t>
      </w:r>
      <w:proofErr w:type="gramEnd"/>
      <w:r w:rsidRPr="00BB09ED">
        <w:rPr>
          <w:rFonts w:ascii="宋体" w:eastAsia="宋体" w:hAnsi="宋体" w:cs="宋体"/>
          <w:kern w:val="0"/>
          <w:sz w:val="24"/>
          <w:szCs w:val="24"/>
        </w:rPr>
        <w:t>，成人对他说：“该回家了！”他却说：“我不回家，我还要玩呢！”；如果强行让他回家，他则反抗得更加激烈，甚至大哭大闹。家长对此头疼不已，不知道怎么教育才好。</w:t>
      </w:r>
    </w:p>
    <w:p w:rsidR="00BB09ED" w:rsidRPr="00BB09ED" w:rsidRDefault="00BB09ED" w:rsidP="00BB09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kern w:val="0"/>
          <w:sz w:val="24"/>
          <w:szCs w:val="24"/>
        </w:rPr>
        <w:t>请你结合埃里克森人格发展理论的相关知识分析上述材料，说说家长该怎么做。</w:t>
      </w:r>
    </w:p>
    <w:p w:rsidR="00BB09ED" w:rsidRPr="00BB09ED" w:rsidRDefault="00BB09ED" w:rsidP="00BB09E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09ED">
        <w:rPr>
          <w:rFonts w:ascii="宋体" w:eastAsia="宋体" w:hAnsi="宋体" w:cs="宋体"/>
          <w:b/>
          <w:bCs/>
          <w:kern w:val="0"/>
          <w:sz w:val="24"/>
          <w:szCs w:val="24"/>
        </w:rPr>
        <w:t>五、论述题（20分）</w:t>
      </w:r>
    </w:p>
    <w:p w:rsidR="007D5A0F" w:rsidRDefault="00BB09ED">
      <w:r>
        <w:t xml:space="preserve">16. </w:t>
      </w:r>
      <w:r>
        <w:t>试论述婴幼儿</w:t>
      </w:r>
      <w:proofErr w:type="gramStart"/>
      <w:r>
        <w:t>保育与</w:t>
      </w:r>
      <w:proofErr w:type="gramEnd"/>
      <w:r>
        <w:t>教育的特点</w:t>
      </w:r>
    </w:p>
    <w:sectPr w:rsidR="007D5A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9ED"/>
    <w:rsid w:val="007D5A0F"/>
    <w:rsid w:val="00BB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BB09ED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Char"/>
    <w:uiPriority w:val="9"/>
    <w:qFormat/>
    <w:rsid w:val="00BB09ED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BB09ED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"/>
    <w:rsid w:val="00BB09ED"/>
    <w:rPr>
      <w:rFonts w:ascii="宋体" w:eastAsia="宋体" w:hAnsi="宋体" w:cs="宋体"/>
      <w:b/>
      <w:bCs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BB09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B09ED"/>
    <w:rPr>
      <w:b/>
      <w:bCs/>
    </w:rPr>
  </w:style>
  <w:style w:type="character" w:customStyle="1" w:styleId="qno">
    <w:name w:val="qno"/>
    <w:basedOn w:val="a0"/>
    <w:rsid w:val="00BB09ED"/>
  </w:style>
  <w:style w:type="character" w:customStyle="1" w:styleId="questionflagtext">
    <w:name w:val="questionflagtext"/>
    <w:basedOn w:val="a0"/>
    <w:rsid w:val="00BB09ED"/>
  </w:style>
  <w:style w:type="character" w:styleId="a5">
    <w:name w:val="Hyperlink"/>
    <w:basedOn w:val="a0"/>
    <w:uiPriority w:val="99"/>
    <w:semiHidden/>
    <w:unhideWhenUsed/>
    <w:rsid w:val="00BB09ED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BB09ED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B09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BB09ED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Char"/>
    <w:uiPriority w:val="9"/>
    <w:qFormat/>
    <w:rsid w:val="00BB09ED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BB09ED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"/>
    <w:rsid w:val="00BB09ED"/>
    <w:rPr>
      <w:rFonts w:ascii="宋体" w:eastAsia="宋体" w:hAnsi="宋体" w:cs="宋体"/>
      <w:b/>
      <w:bCs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BB09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B09ED"/>
    <w:rPr>
      <w:b/>
      <w:bCs/>
    </w:rPr>
  </w:style>
  <w:style w:type="character" w:customStyle="1" w:styleId="qno">
    <w:name w:val="qno"/>
    <w:basedOn w:val="a0"/>
    <w:rsid w:val="00BB09ED"/>
  </w:style>
  <w:style w:type="character" w:customStyle="1" w:styleId="questionflagtext">
    <w:name w:val="questionflagtext"/>
    <w:basedOn w:val="a0"/>
    <w:rsid w:val="00BB09ED"/>
  </w:style>
  <w:style w:type="character" w:styleId="a5">
    <w:name w:val="Hyperlink"/>
    <w:basedOn w:val="a0"/>
    <w:uiPriority w:val="99"/>
    <w:semiHidden/>
    <w:unhideWhenUsed/>
    <w:rsid w:val="00BB09ED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BB09ED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B09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6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3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30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2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36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72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3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396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46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07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74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79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84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570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31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0575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751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030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1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36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68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47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85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23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72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53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555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1005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526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738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629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3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7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55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22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8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21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1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5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22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732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5565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0623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7476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647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6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75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71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44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83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18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119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76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969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01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247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79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2206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9256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783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58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71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075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05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98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276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65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56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9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79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9755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3860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189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631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96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84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19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79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53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64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639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63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5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836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030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6225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702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25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940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2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68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16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873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8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30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40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997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241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5590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4189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131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148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4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15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17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15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67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9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88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1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028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986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800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8668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06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78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82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72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03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32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676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03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441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279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5941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451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5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007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77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18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62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93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87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6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80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83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9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558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19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2936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4014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9719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56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1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41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49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22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54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2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0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34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79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73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90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47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12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8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021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983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98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0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3820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554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8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1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45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87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1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1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63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243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471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06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976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703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1325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64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97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14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759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8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9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33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76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63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73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52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98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97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39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5412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3071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32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65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9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81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52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18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28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4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595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264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5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0416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3148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8981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892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28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435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5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1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95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6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5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564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3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3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00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328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2384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007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802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836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97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89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72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4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58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81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22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897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80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3" Type="http://schemas.openxmlformats.org/officeDocument/2006/relationships/settings" Target="settings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theme" Target="theme/theme1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control" Target="activeX/activeX11.xml"/><Relationship Id="rId20" Type="http://schemas.openxmlformats.org/officeDocument/2006/relationships/control" Target="activeX/activeX15.xml"/><Relationship Id="rId29" Type="http://schemas.openxmlformats.org/officeDocument/2006/relationships/control" Target="activeX/activeX24.xml"/><Relationship Id="rId41" Type="http://schemas.openxmlformats.org/officeDocument/2006/relationships/control" Target="activeX/activeX36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" Type="http://schemas.openxmlformats.org/officeDocument/2006/relationships/image" Target="media/image1.wmf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10" Type="http://schemas.openxmlformats.org/officeDocument/2006/relationships/control" Target="activeX/activeX5.xml"/><Relationship Id="rId19" Type="http://schemas.openxmlformats.org/officeDocument/2006/relationships/control" Target="activeX/activeX14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397</Words>
  <Characters>2264</Characters>
  <Application>Microsoft Office Word</Application>
  <DocSecurity>0</DocSecurity>
  <Lines>18</Lines>
  <Paragraphs>5</Paragraphs>
  <ScaleCrop>false</ScaleCrop>
  <Company>china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2018-12-07T06:54:00Z</dcterms:created>
  <dcterms:modified xsi:type="dcterms:W3CDTF">2018-12-07T06:57:00Z</dcterms:modified>
</cp:coreProperties>
</file>